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AE4" w:rsidRPr="00264A49" w:rsidRDefault="00661AE4" w:rsidP="0066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6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Music Educators of Berks County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26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6</w:t>
      </w:r>
      <w:r w:rsidRPr="00264A49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vertAlign w:val="superscript"/>
        </w:rPr>
        <w:t>th</w:t>
      </w:r>
      <w:r w:rsidRPr="00264A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Grade Band Festival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264A4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Date:  Saturday, March 23, 2019 </w:t>
      </w:r>
      <w:r w:rsidRPr="00264A49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br/>
        <w:t>Host:  Wilson Southern Middle School</w:t>
      </w:r>
      <w:r w:rsidR="004135F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br/>
        <w:t xml:space="preserve">Guest Conductor:  </w:t>
      </w:r>
      <w:proofErr w:type="spellStart"/>
      <w:r w:rsidR="004135F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Katye</w:t>
      </w:r>
      <w:proofErr w:type="spellEnd"/>
      <w:r w:rsidR="004135F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</w:t>
      </w:r>
      <w:proofErr w:type="spellStart"/>
      <w:r w:rsidR="004135F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Clogg</w:t>
      </w:r>
      <w:proofErr w:type="spellEnd"/>
      <w:r w:rsidR="004135F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, East Stroudsburg South High School</w:t>
      </w:r>
    </w:p>
    <w:p w:rsidR="00661AE4" w:rsidRPr="00264A49" w:rsidRDefault="00661AE4" w:rsidP="0066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AE4" w:rsidRPr="00264A49" w:rsidRDefault="00661AE4" w:rsidP="00661A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  <w:u w:val="single"/>
        </w:rPr>
        <w:t>Student Criteria</w:t>
      </w:r>
    </w:p>
    <w:p w:rsidR="00661AE4" w:rsidRPr="00264A49" w:rsidRDefault="00661AE4" w:rsidP="00661AE4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Completion of Lesson Book 1 (Standard of Excellence, Essential Elements 2000, or equivalent).</w:t>
      </w:r>
    </w:p>
    <w:p w:rsidR="00661AE4" w:rsidRPr="00264A49" w:rsidRDefault="00661AE4" w:rsidP="00661AE4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Ability to play Bb, </w:t>
      </w:r>
      <w:proofErr w:type="spellStart"/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Eb</w:t>
      </w:r>
      <w:proofErr w:type="spellEnd"/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 and F Major Concert Scales.</w:t>
      </w:r>
    </w:p>
    <w:p w:rsidR="00661AE4" w:rsidRPr="00264A49" w:rsidRDefault="00661AE4" w:rsidP="00661AE4">
      <w:pPr>
        <w:numPr>
          <w:ilvl w:val="0"/>
          <w:numId w:val="1"/>
        </w:numPr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Trumpets able to play 4</w:t>
      </w:r>
      <w:r w:rsidRPr="00264A49">
        <w:rPr>
          <w:rFonts w:ascii="Cambria" w:eastAsia="Times New Roman" w:hAnsi="Cambria" w:cs="Times New Roman"/>
          <w:color w:val="000000"/>
          <w:sz w:val="26"/>
          <w:szCs w:val="26"/>
          <w:vertAlign w:val="superscript"/>
        </w:rPr>
        <w:t>th</w:t>
      </w: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 line D.</w:t>
      </w:r>
    </w:p>
    <w:p w:rsidR="00661AE4" w:rsidRPr="00264A49" w:rsidRDefault="00661AE4" w:rsidP="00661A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1AE4" w:rsidRPr="00264A49" w:rsidRDefault="00661AE4" w:rsidP="00661A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  <w:u w:val="single"/>
        </w:rPr>
        <w:t>Nomination/Selection Process</w:t>
      </w:r>
    </w:p>
    <w:p w:rsidR="00661AE4" w:rsidRPr="00264A49" w:rsidRDefault="00661AE4" w:rsidP="004135F5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Each teacher will nominate up to 15 students, ranked in order of selection preference.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  </w:t>
      </w:r>
      <w:r w:rsidRPr="004135F5">
        <w:rPr>
          <w:rFonts w:ascii="Cambria" w:eastAsia="Times New Roman" w:hAnsi="Cambria" w:cs="Times New Roman"/>
          <w:b/>
          <w:color w:val="000000"/>
          <w:sz w:val="26"/>
          <w:szCs w:val="26"/>
        </w:rPr>
        <w:t>Please submit yo</w:t>
      </w:r>
      <w:r w:rsidR="005410CC">
        <w:rPr>
          <w:rFonts w:ascii="Cambria" w:eastAsia="Times New Roman" w:hAnsi="Cambria" w:cs="Times New Roman"/>
          <w:b/>
          <w:color w:val="000000"/>
          <w:sz w:val="26"/>
          <w:szCs w:val="26"/>
        </w:rPr>
        <w:t>ur nominations on the Google Sheet</w:t>
      </w:r>
      <w:r w:rsidRPr="004135F5">
        <w:rPr>
          <w:rFonts w:ascii="Cambria" w:eastAsia="Times New Roman" w:hAnsi="Cambria" w:cs="Times New Roman"/>
          <w:b/>
          <w:color w:val="000000"/>
          <w:sz w:val="26"/>
          <w:szCs w:val="26"/>
        </w:rPr>
        <w:t>:</w:t>
      </w:r>
      <w:r w:rsidRPr="004135F5">
        <w:rPr>
          <w:rFonts w:ascii="Cambria" w:eastAsia="Times New Roman" w:hAnsi="Cambria" w:cs="Times New Roman"/>
          <w:b/>
          <w:color w:val="000000"/>
          <w:sz w:val="26"/>
          <w:szCs w:val="26"/>
        </w:rPr>
        <w:br/>
      </w:r>
      <w:hyperlink r:id="rId5" w:history="1">
        <w:r w:rsidR="004135F5" w:rsidRPr="00717FFE">
          <w:rPr>
            <w:rStyle w:val="Hyperlink"/>
            <w:rFonts w:ascii="Cambria" w:eastAsia="Times New Roman" w:hAnsi="Cambria" w:cs="Times New Roman"/>
            <w:sz w:val="26"/>
            <w:szCs w:val="26"/>
          </w:rPr>
          <w:t>https://docs.google.com/spreadsheets/d/12kDKk492UPFWQ5FsFijKvO9vX6ck_t8nla62nLzgSc0/edit?usp=sharing</w:t>
        </w:r>
      </w:hyperlink>
      <w:r w:rsid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 </w:t>
      </w:r>
    </w:p>
    <w:p w:rsidR="00661AE4" w:rsidRPr="00264A49" w:rsidRDefault="00661AE4" w:rsidP="00661AE4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Teachers will provide the total number of 6</w:t>
      </w:r>
      <w:r w:rsidRPr="00264A49">
        <w:rPr>
          <w:rFonts w:ascii="Cambria" w:eastAsia="Times New Roman" w:hAnsi="Cambria" w:cs="Times New Roman"/>
          <w:color w:val="000000"/>
          <w:sz w:val="26"/>
          <w:szCs w:val="26"/>
          <w:vertAlign w:val="superscript"/>
        </w:rPr>
        <w:t>th</w:t>
      </w: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 grade students participating in the band program.  This number will be considered to balance representation. </w:t>
      </w:r>
    </w:p>
    <w:p w:rsidR="00661AE4" w:rsidRPr="004135F5" w:rsidRDefault="002C2D2B" w:rsidP="00661AE4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>
        <w:rPr>
          <w:rFonts w:ascii="Cambria" w:eastAsia="Times New Roman" w:hAnsi="Cambria" w:cs="Times New Roman"/>
          <w:color w:val="000000"/>
          <w:sz w:val="26"/>
          <w:szCs w:val="26"/>
        </w:rPr>
        <w:t>The nomination form (Google Sheet</w:t>
      </w:r>
      <w:r w:rsidR="00661AE4" w:rsidRP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) should be completed </w:t>
      </w:r>
      <w:r w:rsidR="00661AE4"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by </w:t>
      </w:r>
      <w:r w:rsidR="00661AE4" w:rsidRPr="004135F5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Friday, December 21</w:t>
      </w:r>
      <w:r w:rsidR="00661AE4" w:rsidRPr="004135F5">
        <w:rPr>
          <w:rFonts w:ascii="Cambria" w:eastAsia="Times New Roman" w:hAnsi="Cambria" w:cs="Times New Roman"/>
          <w:b/>
          <w:bCs/>
          <w:color w:val="000000"/>
          <w:sz w:val="26"/>
          <w:szCs w:val="26"/>
          <w:vertAlign w:val="superscript"/>
        </w:rPr>
        <w:t>st</w:t>
      </w:r>
      <w:r w:rsidR="00661AE4" w:rsidRPr="00264A49">
        <w:rPr>
          <w:rFonts w:ascii="Cambria" w:eastAsia="Times New Roman" w:hAnsi="Cambria" w:cs="Times New Roman"/>
          <w:b/>
          <w:bCs/>
          <w:color w:val="000000"/>
          <w:sz w:val="26"/>
          <w:szCs w:val="26"/>
        </w:rPr>
        <w:t>.</w:t>
      </w:r>
      <w:r w:rsidR="00661AE4"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  </w:t>
      </w:r>
      <w:r w:rsidR="00661AE4" w:rsidRP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 After this date, the online document will be saved and locked.  No changes will be able to be made after this date.  </w:t>
      </w:r>
    </w:p>
    <w:p w:rsidR="00661AE4" w:rsidRPr="00264A49" w:rsidRDefault="00661AE4" w:rsidP="00661AE4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>All other a</w:t>
      </w:r>
      <w:r w:rsidR="002C2D2B">
        <w:rPr>
          <w:rFonts w:ascii="Cambria" w:eastAsia="Times New Roman" w:hAnsi="Cambria" w:cs="Times New Roman"/>
          <w:color w:val="000000"/>
          <w:sz w:val="26"/>
          <w:szCs w:val="26"/>
        </w:rPr>
        <w:t xml:space="preserve">pplication forms 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>will be</w:t>
      </w:r>
      <w:r w:rsidR="008374B1">
        <w:rPr>
          <w:rFonts w:ascii="Cambria" w:eastAsia="Times New Roman" w:hAnsi="Cambria" w:cs="Times New Roman"/>
          <w:color w:val="000000"/>
          <w:sz w:val="26"/>
          <w:szCs w:val="26"/>
        </w:rPr>
        <w:t xml:space="preserve"> due after the holiday break on </w:t>
      </w:r>
      <w:r w:rsidR="008374B1">
        <w:rPr>
          <w:rFonts w:ascii="Cambria" w:eastAsia="Times New Roman" w:hAnsi="Cambria" w:cs="Times New Roman"/>
          <w:b/>
          <w:color w:val="000000"/>
          <w:sz w:val="26"/>
          <w:szCs w:val="26"/>
        </w:rPr>
        <w:t>Monday</w:t>
      </w:r>
      <w:r w:rsidR="00AF008B">
        <w:rPr>
          <w:rFonts w:ascii="Cambria" w:eastAsia="Times New Roman" w:hAnsi="Cambria" w:cs="Times New Roman"/>
          <w:b/>
          <w:color w:val="000000"/>
          <w:sz w:val="26"/>
          <w:szCs w:val="26"/>
        </w:rPr>
        <w:t>, January 7</w:t>
      </w:r>
      <w:r w:rsidRPr="004135F5">
        <w:rPr>
          <w:rFonts w:ascii="Cambria" w:eastAsia="Times New Roman" w:hAnsi="Cambria" w:cs="Times New Roman"/>
          <w:b/>
          <w:color w:val="000000"/>
          <w:sz w:val="26"/>
          <w:szCs w:val="26"/>
        </w:rPr>
        <w:t>, 2019.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  </w:t>
      </w: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Scan and email to </w:t>
      </w:r>
      <w:hyperlink r:id="rId6" w:history="1">
        <w:r w:rsidRPr="004135F5">
          <w:rPr>
            <w:rStyle w:val="Hyperlink"/>
            <w:rFonts w:ascii="Cambria" w:eastAsia="Times New Roman" w:hAnsi="Cambria" w:cs="Times New Roman"/>
            <w:b/>
            <w:sz w:val="26"/>
            <w:szCs w:val="26"/>
          </w:rPr>
          <w:t>MegKli@hasdhawk.org</w:t>
        </w:r>
      </w:hyperlink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 or mail to </w:t>
      </w:r>
      <w:r w:rsidRPr="004135F5">
        <w:rPr>
          <w:rFonts w:ascii="Cambria" w:eastAsia="Times New Roman" w:hAnsi="Cambria" w:cs="Times New Roman"/>
          <w:b/>
          <w:color w:val="000000"/>
          <w:sz w:val="26"/>
          <w:szCs w:val="26"/>
        </w:rPr>
        <w:t>Megan Kline, Hamburg Area High School, 701 Windsor Street, Hamburg, PA 19526</w:t>
      </w:r>
    </w:p>
    <w:p w:rsidR="00661AE4" w:rsidRPr="00264A49" w:rsidRDefault="00661AE4" w:rsidP="00661AE4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Band roster will be completed by Band VP based on stage size limitations and instrumentation balance.</w:t>
      </w:r>
    </w:p>
    <w:p w:rsidR="00661AE4" w:rsidRPr="00264A49" w:rsidRDefault="00661AE4" w:rsidP="00661AE4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A participation fee of $5 will be assessed for each student selected.  This will help defray the cost of our conductor honorarium and any music that needs to be purchased.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  Please do not send participation fees until you receive an invoice.  </w:t>
      </w:r>
    </w:p>
    <w:p w:rsidR="00661AE4" w:rsidRPr="00264A49" w:rsidRDefault="00661AE4" w:rsidP="00661AE4">
      <w:pPr>
        <w:numPr>
          <w:ilvl w:val="0"/>
          <w:numId w:val="2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Music will be distributed shortly aft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>er the band roster is completed in early January.</w:t>
      </w:r>
    </w:p>
    <w:p w:rsidR="00661AE4" w:rsidRPr="00264A49" w:rsidRDefault="00661AE4" w:rsidP="00661A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61AE4" w:rsidRPr="00264A49" w:rsidRDefault="00661AE4" w:rsidP="00661AE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  <w:u w:val="single"/>
        </w:rPr>
        <w:t>Festival Rehearsal/Concert</w:t>
      </w:r>
    </w:p>
    <w:p w:rsidR="00661AE4" w:rsidRPr="00264A49" w:rsidRDefault="00661AE4" w:rsidP="00661AE4">
      <w:pPr>
        <w:numPr>
          <w:ilvl w:val="0"/>
          <w:numId w:val="3"/>
        </w:numPr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The rehearsal and concert 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>will be on Saturday, March 23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  <w:vertAlign w:val="superscript"/>
        </w:rPr>
        <w:t>rd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 </w:t>
      </w: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 xml:space="preserve">at 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Wilson Southern </w:t>
      </w: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Middle School.  </w:t>
      </w:r>
      <w:r w:rsidRPr="004135F5">
        <w:rPr>
          <w:rFonts w:ascii="Cambria" w:eastAsia="Times New Roman" w:hAnsi="Cambria" w:cs="Times New Roman"/>
          <w:color w:val="000000"/>
          <w:sz w:val="26"/>
          <w:szCs w:val="26"/>
        </w:rPr>
        <w:t xml:space="preserve">Registration will begin at 8:30, </w:t>
      </w: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rehearsal will begin at 9, and the concert will begin at 3:00.</w:t>
      </w:r>
    </w:p>
    <w:p w:rsidR="00661AE4" w:rsidRPr="00264A49" w:rsidRDefault="00661AE4" w:rsidP="00661AE4">
      <w:pPr>
        <w:numPr>
          <w:ilvl w:val="0"/>
          <w:numId w:val="3"/>
        </w:numPr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Teachers must remain with the students for the entire day.</w:t>
      </w:r>
    </w:p>
    <w:p w:rsidR="00661AE4" w:rsidRPr="00264A49" w:rsidRDefault="00661AE4" w:rsidP="00661AE4">
      <w:pPr>
        <w:numPr>
          <w:ilvl w:val="0"/>
          <w:numId w:val="3"/>
        </w:numPr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b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Students need to bring </w:t>
      </w:r>
      <w:r w:rsidRPr="004135F5">
        <w:rPr>
          <w:rFonts w:ascii="Cambria" w:eastAsia="Times New Roman" w:hAnsi="Cambria" w:cs="Times New Roman"/>
          <w:b/>
          <w:color w:val="000000"/>
          <w:sz w:val="26"/>
          <w:szCs w:val="26"/>
        </w:rPr>
        <w:t xml:space="preserve">a bagged, completely disposable, lunch.  </w:t>
      </w:r>
    </w:p>
    <w:p w:rsidR="00661AE4" w:rsidRPr="00264A49" w:rsidRDefault="00661AE4" w:rsidP="00661AE4">
      <w:pPr>
        <w:numPr>
          <w:ilvl w:val="0"/>
          <w:numId w:val="3"/>
        </w:numPr>
        <w:spacing w:after="0" w:line="240" w:lineRule="auto"/>
        <w:ind w:left="540"/>
        <w:textAlignment w:val="baseline"/>
        <w:rPr>
          <w:rFonts w:ascii="Noto Sans Symbols" w:eastAsia="Times New Roman" w:hAnsi="Noto Sans Symbols" w:cs="Times New Roman"/>
          <w:color w:val="000000"/>
          <w:sz w:val="26"/>
          <w:szCs w:val="26"/>
        </w:rPr>
      </w:pPr>
      <w:r w:rsidRPr="00264A49">
        <w:rPr>
          <w:rFonts w:ascii="Cambria" w:eastAsia="Times New Roman" w:hAnsi="Cambria" w:cs="Times New Roman"/>
          <w:color w:val="000000"/>
          <w:sz w:val="26"/>
          <w:szCs w:val="26"/>
        </w:rPr>
        <w:t>Students should arrive dressed in concert-appropriate attire.  They should be comfortable, but look neat.</w:t>
      </w:r>
    </w:p>
    <w:p w:rsidR="000205BF" w:rsidRPr="004135F5" w:rsidRDefault="000205BF">
      <w:pPr>
        <w:rPr>
          <w:sz w:val="26"/>
          <w:szCs w:val="26"/>
        </w:rPr>
      </w:pPr>
    </w:p>
    <w:sectPr w:rsidR="000205BF" w:rsidRPr="004135F5" w:rsidSect="00661A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0DEB"/>
    <w:multiLevelType w:val="multilevel"/>
    <w:tmpl w:val="3ECA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905C8"/>
    <w:multiLevelType w:val="multilevel"/>
    <w:tmpl w:val="F1724C6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07128D"/>
    <w:multiLevelType w:val="multilevel"/>
    <w:tmpl w:val="B658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E4"/>
    <w:rsid w:val="000205BF"/>
    <w:rsid w:val="002C2D2B"/>
    <w:rsid w:val="004135F5"/>
    <w:rsid w:val="005410CC"/>
    <w:rsid w:val="00661AE4"/>
    <w:rsid w:val="008374B1"/>
    <w:rsid w:val="00A102E5"/>
    <w:rsid w:val="00A37B39"/>
    <w:rsid w:val="00A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8970B-509D-409B-9F3A-8DC3CB075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1A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3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Kli@hasdhawk.org" TargetMode="External"/><Relationship Id="rId5" Type="http://schemas.openxmlformats.org/officeDocument/2006/relationships/hyperlink" Target="https://docs.google.com/spreadsheets/d/12kDKk492UPFWQ5FsFijKvO9vX6ck_t8nla62nLzgSc0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Kline</dc:creator>
  <cp:keywords/>
  <dc:description/>
  <cp:lastModifiedBy>TONNA DIETER</cp:lastModifiedBy>
  <cp:revision>2</cp:revision>
  <dcterms:created xsi:type="dcterms:W3CDTF">2018-12-19T16:04:00Z</dcterms:created>
  <dcterms:modified xsi:type="dcterms:W3CDTF">2018-12-19T16:04:00Z</dcterms:modified>
</cp:coreProperties>
</file>